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8F829" w14:textId="77777777" w:rsidR="00AD180D" w:rsidRDefault="00B41857">
      <w:pPr>
        <w:pStyle w:val="berschrift1"/>
        <w:rPr>
          <w:color w:val="00111F"/>
        </w:rPr>
      </w:pPr>
      <w:r w:rsidRPr="00D67622">
        <w:rPr>
          <w:color w:val="00111F"/>
        </w:rPr>
        <w:t>Ausschreibungstext – MIGUFIRE FRV</w:t>
      </w:r>
    </w:p>
    <w:p w14:paraId="3283982C" w14:textId="77777777" w:rsidR="001905A4" w:rsidRPr="001905A4" w:rsidRDefault="001905A4" w:rsidP="001905A4"/>
    <w:p w14:paraId="366560F0" w14:textId="0820D1D8" w:rsidR="00AD180D" w:rsidRDefault="00B41857">
      <w:r>
        <w:t xml:space="preserve">Brandschutzfugenabdichtung F120 bzw. EI120 für Massivbaudecken und </w:t>
      </w:r>
      <w:r w:rsidR="00D6599B">
        <w:t>-w</w:t>
      </w:r>
      <w:r>
        <w:t>ände &gt;=150</w:t>
      </w:r>
      <w:r w:rsidR="00AC7EE7">
        <w:t xml:space="preserve"> </w:t>
      </w:r>
      <w:r>
        <w:t>mm</w:t>
      </w:r>
      <w:r w:rsidR="00872DFA">
        <w:t xml:space="preserve"> </w:t>
      </w:r>
      <w:r>
        <w:t>mit Fugenfüll-System MIGUFIRE FRV</w:t>
      </w:r>
      <w:r w:rsidR="00872DFA">
        <w:t xml:space="preserve"> </w:t>
      </w:r>
      <w:r>
        <w:t>für Fugenbreiten von 50 bis 70</w:t>
      </w:r>
      <w:r w:rsidR="00AC7EE7">
        <w:t xml:space="preserve"> </w:t>
      </w:r>
      <w:r>
        <w:t xml:space="preserve">mm mit </w:t>
      </w:r>
      <w:proofErr w:type="spellStart"/>
      <w:r>
        <w:t>Weitung</w:t>
      </w:r>
      <w:proofErr w:type="spellEnd"/>
      <w:r>
        <w:t xml:space="preserve"> um max. 20</w:t>
      </w:r>
      <w:r w:rsidR="00AC7EE7">
        <w:t xml:space="preserve"> </w:t>
      </w:r>
      <w:r>
        <w:t>mm</w:t>
      </w:r>
    </w:p>
    <w:p w14:paraId="2E576180" w14:textId="0F4434EB" w:rsidR="00AD180D" w:rsidRDefault="00B41857">
      <w:r>
        <w:rPr>
          <w:b/>
        </w:rPr>
        <w:t>01.01    1    Für Fugenbreite von ______mm</w:t>
      </w:r>
    </w:p>
    <w:p w14:paraId="69443B4C" w14:textId="3610CBD8" w:rsidR="00AD180D" w:rsidRDefault="00B41857">
      <w:r>
        <w:t>lfd.</w:t>
      </w:r>
      <w:r w:rsidR="00D6599B">
        <w:t xml:space="preserve"> </w:t>
      </w:r>
      <w:r>
        <w:t xml:space="preserve">Meter feuerbeständiger Verschluss von </w:t>
      </w:r>
      <w:r w:rsidR="00F8376F">
        <w:t>Bewegungsfugen</w:t>
      </w:r>
      <w:r>
        <w:t xml:space="preserve"> in </w:t>
      </w:r>
      <w:r w:rsidR="00F8376F">
        <w:t xml:space="preserve">oder zwischen feuerbeständigen, raumabschließenden Wänden oder </w:t>
      </w:r>
      <w:r>
        <w:t>Decken der Feuerwiderstandsklasse F120/EI 120 nach DIN 4102-4</w:t>
      </w:r>
    </w:p>
    <w:p w14:paraId="79A3BD9B" w14:textId="5F8D550D" w:rsidR="00AD180D" w:rsidRDefault="00B41857">
      <w:r>
        <w:t>Lieferung und Einbau, gemäß Herstellervorschriften, einer bauaufsichtlich</w:t>
      </w:r>
      <w:r w:rsidR="00F8376F">
        <w:t xml:space="preserve"> </w:t>
      </w:r>
      <w:r>
        <w:t>zugelassenen Fugenfüllung bestehend aus zwei Lagen</w:t>
      </w:r>
      <w:r w:rsidR="00F8376F">
        <w:t xml:space="preserve"> </w:t>
      </w:r>
      <w:r>
        <w:t>nichtbrennbarer Miner</w:t>
      </w:r>
      <w:r w:rsidR="00381A69">
        <w:t>al</w:t>
      </w:r>
      <w:r>
        <w:t>schaumplatten der Baustoffklasse</w:t>
      </w:r>
      <w:r w:rsidR="00F8376F">
        <w:t xml:space="preserve"> </w:t>
      </w:r>
      <w:r>
        <w:t>DIN 4102-A1 und einer Lage aufschäumender Brandschutzpappe. An den Stirnflächen mit nichtbrennbarem Kleber von MIGUA zu verkleben.</w:t>
      </w:r>
    </w:p>
    <w:p w14:paraId="7BAE53A5" w14:textId="0CF47A35" w:rsidR="00381A69" w:rsidRDefault="00381A69">
      <w:r>
        <w:t xml:space="preserve">Das Anbringen eines Fugenprofils muss ohne Einschränkung der Feuerwiderstandsklasse </w:t>
      </w:r>
      <w:proofErr w:type="spellStart"/>
      <w:r>
        <w:t>möglich</w:t>
      </w:r>
      <w:proofErr w:type="spellEnd"/>
      <w:r>
        <w:t xml:space="preserve"> sein.</w:t>
      </w:r>
    </w:p>
    <w:p w14:paraId="26B9B40D" w14:textId="77777777" w:rsidR="00381A69" w:rsidRDefault="00381A69"/>
    <w:p w14:paraId="19ADCBD6" w14:textId="703B1C97" w:rsidR="00AD180D" w:rsidRDefault="00B41857">
      <w:r>
        <w:t>Fabrikat: MIGUFIRE FRV mit nichtbrennbarem Kleber</w:t>
      </w:r>
      <w:r w:rsidR="00381A69">
        <w:t xml:space="preserve"> FRGlue</w:t>
      </w:r>
    </w:p>
    <w:p w14:paraId="6B6964ED" w14:textId="77777777" w:rsidR="00381A69" w:rsidRDefault="00381A69"/>
    <w:p w14:paraId="3B719334" w14:textId="091F4E62" w:rsidR="00AD180D" w:rsidRDefault="00B41857">
      <w:r>
        <w:t xml:space="preserve">Amtlicher Nachweis: ETA: </w:t>
      </w:r>
      <w:r w:rsidR="00381A69">
        <w:t>13/0270</w:t>
      </w:r>
      <w:r>
        <w:t xml:space="preserve">, </w:t>
      </w:r>
      <w:r w:rsidR="00381A69">
        <w:t xml:space="preserve">vom </w:t>
      </w:r>
      <w:proofErr w:type="gramStart"/>
      <w:r w:rsidR="00381A69">
        <w:t>11.08.2022</w:t>
      </w:r>
      <w:proofErr w:type="gramEnd"/>
    </w:p>
    <w:p w14:paraId="7DF21F44" w14:textId="77777777" w:rsidR="00381A69" w:rsidRDefault="00381A69"/>
    <w:p w14:paraId="51DC4EAA" w14:textId="77777777" w:rsidR="00381A69" w:rsidRDefault="00381A69" w:rsidP="00381A69">
      <w:pPr>
        <w:pStyle w:val="Normal"/>
        <w:tabs>
          <w:tab w:val="left" w:pos="4025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ind w:right="50"/>
        <w:rPr>
          <w:sz w:val="20"/>
        </w:rPr>
      </w:pPr>
      <w:r>
        <w:rPr>
          <w:b/>
          <w:sz w:val="20"/>
        </w:rPr>
        <w:t>0,000 m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14:paraId="0F291027" w14:textId="3A57B58A" w:rsidR="00AD180D" w:rsidRDefault="00AD180D" w:rsidP="00381A69"/>
    <w:sectPr w:rsidR="00AD180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0158007">
    <w:abstractNumId w:val="8"/>
  </w:num>
  <w:num w:numId="2" w16cid:durableId="2004551085">
    <w:abstractNumId w:val="6"/>
  </w:num>
  <w:num w:numId="3" w16cid:durableId="984748432">
    <w:abstractNumId w:val="5"/>
  </w:num>
  <w:num w:numId="4" w16cid:durableId="904413872">
    <w:abstractNumId w:val="4"/>
  </w:num>
  <w:num w:numId="5" w16cid:durableId="511535964">
    <w:abstractNumId w:val="7"/>
  </w:num>
  <w:num w:numId="6" w16cid:durableId="1952856903">
    <w:abstractNumId w:val="3"/>
  </w:num>
  <w:num w:numId="7" w16cid:durableId="779180583">
    <w:abstractNumId w:val="2"/>
  </w:num>
  <w:num w:numId="8" w16cid:durableId="2101488647">
    <w:abstractNumId w:val="1"/>
  </w:num>
  <w:num w:numId="9" w16cid:durableId="89805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0C1C"/>
    <w:rsid w:val="0015074B"/>
    <w:rsid w:val="001905A4"/>
    <w:rsid w:val="0029639D"/>
    <w:rsid w:val="00326F90"/>
    <w:rsid w:val="00381A69"/>
    <w:rsid w:val="004457D6"/>
    <w:rsid w:val="005A7D96"/>
    <w:rsid w:val="00872DFA"/>
    <w:rsid w:val="00AA1D8D"/>
    <w:rsid w:val="00AC7EE7"/>
    <w:rsid w:val="00AD180D"/>
    <w:rsid w:val="00B41857"/>
    <w:rsid w:val="00B47730"/>
    <w:rsid w:val="00CB0664"/>
    <w:rsid w:val="00D6599B"/>
    <w:rsid w:val="00D67622"/>
    <w:rsid w:val="00E5413D"/>
    <w:rsid w:val="00F837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80C222"/>
  <w14:defaultImageDpi w14:val="300"/>
  <w15:docId w15:val="{31B62F15-0DBF-4117-BF17-4AB9DDC0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rial" w:eastAsia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">
    <w:name w:val="[Normal]"/>
    <w:rsid w:val="00381A69"/>
    <w:pPr>
      <w:widowControl w:val="0"/>
      <w:spacing w:after="0" w:line="240" w:lineRule="auto"/>
    </w:pPr>
    <w:rPr>
      <w:rFonts w:ascii="Arial" w:eastAsia="Arial" w:hAnsi="Arial" w:cs="Arial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Schirmeier, Holger</cp:lastModifiedBy>
  <cp:revision>6</cp:revision>
  <dcterms:created xsi:type="dcterms:W3CDTF">2013-12-23T23:15:00Z</dcterms:created>
  <dcterms:modified xsi:type="dcterms:W3CDTF">2026-05-19T13:12:00Z</dcterms:modified>
  <cp:category/>
</cp:coreProperties>
</file>