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CBA899"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600FC2D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7B249A2"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6DBFA709"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6C7806A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E83809">
        <w:rPr>
          <w:b/>
        </w:rPr>
        <w:t>GmbH</w:t>
      </w:r>
      <w:r>
        <w:rPr>
          <w:b/>
        </w:rPr>
        <w:t xml:space="preserve"> </w:t>
      </w:r>
    </w:p>
    <w:p w14:paraId="53A3C3E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C9E63C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7366CFB6"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4A3B741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65E0D99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E0843C7" w14:textId="6F688FB5"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1E1D25E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F43C51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5ECE9B5" w14:textId="560D4655"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01.03.03.2.23    MIGUTAN Bewegungsfugenprofil FPSG 68 ES</w:t>
      </w:r>
      <w:r w:rsidR="000D7838">
        <w:rPr>
          <w:b/>
          <w:sz w:val="20"/>
        </w:rPr>
        <w:t>,</w:t>
      </w:r>
      <w:r>
        <w:rPr>
          <w:b/>
          <w:sz w:val="20"/>
        </w:rPr>
        <w:t xml:space="preserve"> </w:t>
      </w:r>
      <w:r w:rsidR="000D7838">
        <w:rPr>
          <w:b/>
          <w:sz w:val="20"/>
        </w:rPr>
        <w:t>g</w:t>
      </w:r>
      <w:r>
        <w:rPr>
          <w:b/>
          <w:sz w:val="20"/>
        </w:rPr>
        <w:t xml:space="preserve">latte Einlage für Hygiene Bereiche </w:t>
      </w:r>
    </w:p>
    <w:p w14:paraId="2CCEA33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0E5936E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Vollmetall-Trägerprofil mit massiven Edelstahlkappen elastischer, oben liegender Mitteldichtung für Fußbodenflächen mit Beschichtung</w:t>
      </w:r>
    </w:p>
    <w:p w14:paraId="0F9AEF7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FPSG 68 ES</w:t>
      </w:r>
    </w:p>
    <w:p w14:paraId="45E0812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25 mm</w:t>
      </w:r>
    </w:p>
    <w:p w14:paraId="50C719A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68 mm</w:t>
      </w:r>
    </w:p>
    <w:p w14:paraId="01309BE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10 mm (±5 mm)</w:t>
      </w:r>
    </w:p>
    <w:p w14:paraId="40DA8EA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1B9FF91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30, 35, 40 mm)</w:t>
      </w:r>
    </w:p>
    <w:p w14:paraId="632474F2" w14:textId="453DC7FC"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600 kN LKW (nach DIN 1072), 130 kN Stapler (nach DIN 1055), Fahrzeuge mit harten Rollen bis 12,5 kg/mm Rollenbreite.</w:t>
      </w:r>
    </w:p>
    <w:p w14:paraId="08A75696" w14:textId="6E2DDE6B"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einzubauen. Zwischen den Edelstahlkappen muss die Abdichtungs</w:t>
      </w:r>
      <w:r w:rsidR="000D7838">
        <w:rPr>
          <w:sz w:val="20"/>
        </w:rPr>
        <w:t>-</w:t>
      </w:r>
      <w:proofErr w:type="spellStart"/>
      <w:r>
        <w:rPr>
          <w:sz w:val="20"/>
        </w:rPr>
        <w:t>ebene</w:t>
      </w:r>
      <w:proofErr w:type="spellEnd"/>
      <w:r>
        <w:rPr>
          <w:sz w:val="20"/>
        </w:rPr>
        <w:t xml:space="preserve"> aus Gründen der Wartung und Pflege sichtbar an der Oberfläche liegen. </w:t>
      </w:r>
    </w:p>
    <w:p w14:paraId="3128A804" w14:textId="51965283"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Materialien: medienberührt: 1.4301 oder 1.4571</w:t>
      </w:r>
      <w:r w:rsidR="000D7838">
        <w:rPr>
          <w:sz w:val="20"/>
        </w:rPr>
        <w:t xml:space="preserve">. </w:t>
      </w:r>
      <w:r>
        <w:rPr>
          <w:sz w:val="20"/>
        </w:rPr>
        <w:t>Unterkonstruktion: wählbar.</w:t>
      </w:r>
    </w:p>
    <w:p w14:paraId="195DF9A2" w14:textId="77777777" w:rsidR="00A764CF" w:rsidRDefault="00A764CF" w:rsidP="00800BF6">
      <w:pPr>
        <w:widowControl w:val="0"/>
        <w:tabs>
          <w:tab w:val="left" w:pos="2268"/>
          <w:tab w:val="left" w:pos="4536"/>
          <w:tab w:val="left" w:pos="6804"/>
          <w:tab w:val="left" w:pos="9072"/>
          <w:tab w:val="left" w:pos="11340"/>
          <w:tab w:val="left" w:pos="13608"/>
          <w:tab w:val="left" w:pos="15876"/>
        </w:tabs>
        <w:ind w:right="50"/>
        <w:rPr>
          <w:sz w:val="20"/>
        </w:rPr>
      </w:pPr>
    </w:p>
    <w:p w14:paraId="411052AF" w14:textId="115F5FFA" w:rsidR="000D7838" w:rsidRDefault="000D7838" w:rsidP="000D7838">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2A40CD88" w14:textId="5E9326F2" w:rsidR="000D7838" w:rsidRDefault="000D7838" w:rsidP="000D7838">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w:t>
      </w:r>
      <w:r>
        <w:rPr>
          <w:sz w:val="20"/>
        </w:rPr>
        <w:t>0</w:t>
      </w:r>
      <w:r>
        <w:rPr>
          <w:sz w:val="20"/>
        </w:rPr>
        <w:t xml:space="preserve">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57FFF647" w14:textId="77777777" w:rsidR="000D7838" w:rsidRDefault="000D7838" w:rsidP="00800BF6">
      <w:pPr>
        <w:widowControl w:val="0"/>
        <w:tabs>
          <w:tab w:val="left" w:pos="2268"/>
          <w:tab w:val="left" w:pos="4536"/>
          <w:tab w:val="left" w:pos="6804"/>
          <w:tab w:val="left" w:pos="9072"/>
          <w:tab w:val="left" w:pos="11340"/>
          <w:tab w:val="left" w:pos="13608"/>
          <w:tab w:val="left" w:pos="15876"/>
        </w:tabs>
        <w:ind w:right="50"/>
        <w:rPr>
          <w:sz w:val="20"/>
        </w:rPr>
      </w:pPr>
    </w:p>
    <w:p w14:paraId="05B838C0" w14:textId="1197F3B0"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Das Profilsystem ist mit und ohne Anschlussfuge ausführbar.</w:t>
      </w:r>
    </w:p>
    <w:p w14:paraId="0765CEE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Mit Anschlussfuge ist eine Wasserdichtigkeit gegen nicht drückendes Wasser erzielbar.</w:t>
      </w:r>
    </w:p>
    <w:p w14:paraId="67BF53C0" w14:textId="25AABA69"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beidseitig der Profile ausgebildeten Anschlussfugen sind mit einem geeigneten </w:t>
      </w:r>
      <w:bookmarkStart w:id="0" w:name="_GoBack"/>
      <w:bookmarkEnd w:id="0"/>
      <w:r>
        <w:rPr>
          <w:sz w:val="20"/>
        </w:rPr>
        <w:t>Dichtstoff, abgestimmt auf die eingesetzten Materialien zwingend als „Drei-Flanken-Haftung“ wasserdicht zu schließen.</w:t>
      </w:r>
    </w:p>
    <w:p w14:paraId="09866111" w14:textId="77777777" w:rsidR="00A764CF" w:rsidRDefault="00A764CF" w:rsidP="00800BF6">
      <w:pPr>
        <w:widowControl w:val="0"/>
        <w:tabs>
          <w:tab w:val="left" w:pos="2268"/>
          <w:tab w:val="left" w:pos="4536"/>
          <w:tab w:val="left" w:pos="6804"/>
          <w:tab w:val="left" w:pos="9072"/>
          <w:tab w:val="left" w:pos="11340"/>
          <w:tab w:val="left" w:pos="13608"/>
          <w:tab w:val="left" w:pos="15876"/>
        </w:tabs>
        <w:ind w:right="50"/>
        <w:rPr>
          <w:sz w:val="20"/>
        </w:rPr>
      </w:pPr>
    </w:p>
    <w:p w14:paraId="31FCD2C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4B2FEB72"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0868609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E83809">
        <w:rPr>
          <w:sz w:val="20"/>
        </w:rPr>
        <w:t>GmbH</w:t>
      </w:r>
      <w:r>
        <w:rPr>
          <w:sz w:val="20"/>
        </w:rPr>
        <w:t xml:space="preserve">, </w:t>
      </w:r>
    </w:p>
    <w:p w14:paraId="274F259A"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2262522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30F54C8C"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4D86762B"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1E2BBFD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F6BB2C3"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334E8DA3" w14:textId="65E28DA8" w:rsidR="00A764CF" w:rsidRDefault="00A764CF" w:rsidP="00F12068">
      <w:pPr>
        <w:pStyle w:val="Normal"/>
        <w:tabs>
          <w:tab w:val="left" w:pos="4025"/>
          <w:tab w:val="left" w:pos="10206"/>
          <w:tab w:val="left" w:pos="11340"/>
          <w:tab w:val="left" w:pos="12474"/>
          <w:tab w:val="left" w:pos="13608"/>
          <w:tab w:val="left" w:pos="14742"/>
          <w:tab w:val="left" w:pos="15876"/>
        </w:tabs>
        <w:ind w:right="50"/>
        <w:rPr>
          <w:b/>
          <w:sz w:val="22"/>
        </w:rPr>
      </w:pPr>
    </w:p>
    <w:p w14:paraId="3F614411" w14:textId="77777777" w:rsidR="00977102" w:rsidRDefault="00977102" w:rsidP="00F12068">
      <w:pPr>
        <w:pStyle w:val="Normal"/>
        <w:tabs>
          <w:tab w:val="left" w:pos="4025"/>
          <w:tab w:val="left" w:pos="10206"/>
          <w:tab w:val="left" w:pos="11340"/>
          <w:tab w:val="left" w:pos="12474"/>
          <w:tab w:val="left" w:pos="13608"/>
          <w:tab w:val="left" w:pos="14742"/>
          <w:tab w:val="left" w:pos="15876"/>
        </w:tabs>
        <w:ind w:right="50"/>
        <w:rPr>
          <w:b/>
          <w:sz w:val="22"/>
        </w:rPr>
      </w:pPr>
    </w:p>
    <w:p w14:paraId="31B5AEE5" w14:textId="19AA3F64" w:rsidR="00F12068" w:rsidRDefault="00F12068" w:rsidP="00F12068">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220348AE"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 </w:t>
      </w:r>
    </w:p>
    <w:p w14:paraId="73080B9B"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16B235B1"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DC28EDB"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BEF534E"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675BB8D1"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44CE0FD4"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3042130E"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71E1CE29"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7EAEDF12"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15B0B033"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6645557"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22AC904"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E6E7332"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6E462FB6"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5A13E59"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65E19F17"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BA12F7E"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1A7AB19"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85BAC01" w14:textId="117D1872"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71F7FD8" w14:textId="77777777" w:rsidR="00977102" w:rsidRDefault="00977102" w:rsidP="00F12068">
      <w:pPr>
        <w:pStyle w:val="Normal"/>
        <w:tabs>
          <w:tab w:val="left" w:pos="4025"/>
          <w:tab w:val="left" w:pos="10206"/>
          <w:tab w:val="left" w:pos="11340"/>
          <w:tab w:val="left" w:pos="12474"/>
          <w:tab w:val="left" w:pos="13608"/>
          <w:tab w:val="left" w:pos="14742"/>
          <w:tab w:val="left" w:pos="15876"/>
        </w:tabs>
        <w:ind w:right="50"/>
        <w:rPr>
          <w:sz w:val="22"/>
        </w:rPr>
      </w:pPr>
    </w:p>
    <w:p w14:paraId="1FE29EF9"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T  Stück, flach 90° </w:t>
      </w:r>
    </w:p>
    <w:p w14:paraId="53F96C8E"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2C662F9"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4C3AFC5D" w14:textId="543C7D3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DF065BD"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A7BB0FE"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641D5FE" w14:textId="5E783E4F"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5FB496C" w14:textId="77777777" w:rsidR="00977102" w:rsidRDefault="00977102" w:rsidP="00F12068">
      <w:pPr>
        <w:pStyle w:val="Normal"/>
        <w:tabs>
          <w:tab w:val="left" w:pos="4025"/>
          <w:tab w:val="left" w:pos="10206"/>
          <w:tab w:val="left" w:pos="11340"/>
          <w:tab w:val="left" w:pos="12474"/>
          <w:tab w:val="left" w:pos="13608"/>
          <w:tab w:val="left" w:pos="14742"/>
          <w:tab w:val="left" w:pos="15876"/>
        </w:tabs>
        <w:ind w:right="50"/>
        <w:rPr>
          <w:sz w:val="22"/>
        </w:rPr>
      </w:pPr>
    </w:p>
    <w:p w14:paraId="36BB4352"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Kreuz  Stück, flach 90° </w:t>
      </w:r>
    </w:p>
    <w:p w14:paraId="491276A8"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45EEB03"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286AC615"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33DCE00"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5149C96"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2C7DE03" w14:textId="2F9C7DAD"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18E0F65" w14:textId="77777777" w:rsidR="00977102" w:rsidRDefault="00977102" w:rsidP="00F12068">
      <w:pPr>
        <w:pStyle w:val="Normal"/>
        <w:tabs>
          <w:tab w:val="left" w:pos="4025"/>
          <w:tab w:val="left" w:pos="10206"/>
          <w:tab w:val="left" w:pos="11340"/>
          <w:tab w:val="left" w:pos="12474"/>
          <w:tab w:val="left" w:pos="13608"/>
          <w:tab w:val="left" w:pos="14742"/>
          <w:tab w:val="left" w:pos="15876"/>
        </w:tabs>
        <w:ind w:right="50"/>
        <w:rPr>
          <w:sz w:val="22"/>
        </w:rPr>
      </w:pPr>
    </w:p>
    <w:p w14:paraId="589D09C8"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1B8D1EB1"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FDF2866"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7F1D7817"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894FC8C"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6A959CD"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9E71099" w14:textId="61F15C59"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370A731" w14:textId="77777777" w:rsidR="00977102" w:rsidRDefault="00977102" w:rsidP="00F12068">
      <w:pPr>
        <w:pStyle w:val="Normal"/>
        <w:tabs>
          <w:tab w:val="left" w:pos="4025"/>
          <w:tab w:val="left" w:pos="10206"/>
          <w:tab w:val="left" w:pos="11340"/>
          <w:tab w:val="left" w:pos="12474"/>
          <w:tab w:val="left" w:pos="13608"/>
          <w:tab w:val="left" w:pos="14742"/>
          <w:tab w:val="left" w:pos="15876"/>
        </w:tabs>
        <w:ind w:right="50"/>
        <w:rPr>
          <w:sz w:val="22"/>
        </w:rPr>
      </w:pPr>
    </w:p>
    <w:p w14:paraId="107492A1"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6329E42E"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923B3AB"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49B083BB"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13BA8A42"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56B9F9"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82987E7"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C4FB242" w14:textId="13CAA2A6"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FCE7559" w14:textId="77777777" w:rsidR="00977102" w:rsidRDefault="00977102" w:rsidP="00F12068">
      <w:pPr>
        <w:pStyle w:val="Normal"/>
        <w:tabs>
          <w:tab w:val="left" w:pos="4025"/>
          <w:tab w:val="left" w:pos="10206"/>
          <w:tab w:val="left" w:pos="11340"/>
          <w:tab w:val="left" w:pos="12474"/>
          <w:tab w:val="left" w:pos="13608"/>
          <w:tab w:val="left" w:pos="14742"/>
          <w:tab w:val="left" w:pos="15876"/>
        </w:tabs>
        <w:ind w:right="50"/>
        <w:rPr>
          <w:sz w:val="22"/>
        </w:rPr>
      </w:pPr>
    </w:p>
    <w:p w14:paraId="48768C3B" w14:textId="77777777"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06EE8FD3"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91043B5" w14:textId="77777777" w:rsidR="00F12068" w:rsidRDefault="00F12068" w:rsidP="00F12068">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5002371E" w14:textId="77777777" w:rsidR="00F12068" w:rsidRPr="004C293D" w:rsidRDefault="00F12068" w:rsidP="00F12068">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01096965" w14:textId="607C5F3F" w:rsidR="00F12068" w:rsidRPr="004C293D" w:rsidRDefault="00F12068" w:rsidP="00F12068">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611D09A1" w14:textId="77777777" w:rsidR="00F12068" w:rsidRPr="004C293D" w:rsidRDefault="00F12068" w:rsidP="00F12068">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320746FD" w14:textId="0E78B645" w:rsidR="00F12068" w:rsidRDefault="00F12068" w:rsidP="00F12068">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lastRenderedPageBreak/>
        <w:t xml:space="preserve"> </w:t>
      </w:r>
    </w:p>
    <w:sectPr w:rsidR="00F12068">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0D7838"/>
    <w:rsid w:val="001579C9"/>
    <w:rsid w:val="00237D73"/>
    <w:rsid w:val="002C256A"/>
    <w:rsid w:val="003D1056"/>
    <w:rsid w:val="004C293D"/>
    <w:rsid w:val="00562457"/>
    <w:rsid w:val="00790EA0"/>
    <w:rsid w:val="00800BF6"/>
    <w:rsid w:val="008D3F16"/>
    <w:rsid w:val="00977102"/>
    <w:rsid w:val="00A37B72"/>
    <w:rsid w:val="00A764CF"/>
    <w:rsid w:val="00AE0A95"/>
    <w:rsid w:val="00CF5CA3"/>
    <w:rsid w:val="00CF6937"/>
    <w:rsid w:val="00D332C4"/>
    <w:rsid w:val="00D800B5"/>
    <w:rsid w:val="00DA03AC"/>
    <w:rsid w:val="00E830A8"/>
    <w:rsid w:val="00E83809"/>
    <w:rsid w:val="00EE7230"/>
    <w:rsid w:val="00F12068"/>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6BE94D1A"/>
  <w15:docId w15:val="{D3599E41-5257-4B02-B283-883DCFF4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4005</Characters>
  <Application>Microsoft Office Word</Application>
  <DocSecurity>0</DocSecurity>
  <Lines>33</Lines>
  <Paragraphs>9</Paragraphs>
  <ScaleCrop>false</ScaleCrop>
  <Company>MIGUA</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8</cp:revision>
  <dcterms:created xsi:type="dcterms:W3CDTF">2013-08-03T20:50:00Z</dcterms:created>
  <dcterms:modified xsi:type="dcterms:W3CDTF">2020-05-29T07:44:00Z</dcterms:modified>
</cp:coreProperties>
</file>