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01.03.02.5    MIGUTRANS - Profile mit Edelstahl oder Messingoberfläche für ästhetisch höchste Ansprüche FS 110 ES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01.03.02.5.1    MIGUTRANS Bewegungsfugenprofil FS 110 ES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FS 110 ES</w:t>
      </w: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Material: Vollaluminium-Trägerprofil, mit Alu-Befestigungswinkel (gelocht), elastischen Gummidichtungen aus synthetischem Kautschuk und Edelstahleinlagen für </w:t>
      </w:r>
      <w:proofErr w:type="spellStart"/>
      <w:r>
        <w:rPr>
          <w:sz w:val="20"/>
        </w:rPr>
        <w:t>asthetisch</w:t>
      </w:r>
      <w:proofErr w:type="spellEnd"/>
      <w:r>
        <w:rPr>
          <w:sz w:val="20"/>
        </w:rPr>
        <w:t xml:space="preserve"> höchste Ansprüche und Rutschsicherheit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75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Sichtbare Profilbreite: 110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30 mm (±15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30, 42, 52, 62, 77, 87, 97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Belastbarkeit: 300 kN LKW (nach DIN 1072),</w:t>
      </w:r>
      <w:r w:rsidR="007F0482">
        <w:rPr>
          <w:sz w:val="20"/>
        </w:rPr>
        <w:t xml:space="preserve"> 70 kN Stapler (nach DIN 1055).</w:t>
      </w:r>
    </w:p>
    <w:p w:rsidR="00276C04" w:rsidRDefault="00276C04" w:rsidP="00276C0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276C04" w:rsidRDefault="00276C04" w:rsidP="00276C0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276C04" w:rsidRDefault="00276C04" w:rsidP="00276C04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</w:t>
      </w:r>
      <w:r>
        <w:rPr>
          <w:sz w:val="20"/>
        </w:rPr>
        <w:t>7,5</w:t>
      </w:r>
      <w:r w:rsidR="007C5A6E">
        <w:rPr>
          <w:sz w:val="20"/>
        </w:rPr>
        <w:t xml:space="preserve"> X 8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276C04" w:rsidRDefault="00276C04" w:rsidP="00276C0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276C04" w:rsidRDefault="00276C04" w:rsidP="00276C0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276C04" w:rsidRDefault="00276C04" w:rsidP="00276C0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wie vor beschrieben, jedoch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 xml:space="preserve">Oberfläche: Edelstahl </w:t>
      </w:r>
      <w:proofErr w:type="spellStart"/>
      <w:r>
        <w:rPr>
          <w:sz w:val="20"/>
        </w:rPr>
        <w:t>Caroplan</w:t>
      </w:r>
      <w:proofErr w:type="spellEnd"/>
      <w:r>
        <w:rPr>
          <w:sz w:val="20"/>
        </w:rPr>
        <w:t xml:space="preserve"> 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wie vor beschrieben, jedoch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 xml:space="preserve">Oberfläche: Messing 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 110 ES E4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 110 ES E3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Hers</w:t>
      </w:r>
      <w:r w:rsidR="00687619">
        <w:rPr>
          <w:sz w:val="20"/>
        </w:rPr>
        <w:t>teller: MIGUA Fugensysteme GmbH</w:t>
      </w:r>
      <w:r>
        <w:rPr>
          <w:sz w:val="20"/>
        </w:rPr>
        <w:t xml:space="preserve">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276C04" w:rsidRDefault="00276C0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01.03.02.5.2    MIGUTRANS Bewegungsfugenprofil FS 110 ES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110 ES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276C04" w:rsidRDefault="00276C0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01.03.02.5.3    MIGUTRANS Bewegungsfugenprofil FS 110 ES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110 ES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276C04" w:rsidRDefault="00276C0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01.03.02.5.4    MIGUTRANS Bodenprofil FS 110 ES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276C04" w:rsidRDefault="00276C0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01.03.02.5.5    MIGUTRANS Bodenprofil FS 110 ES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276C04" w:rsidRDefault="00276C0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01.03.02.5.6    MIGUTRANS Bodenprofil FS 110 ES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jc w:val="right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7F0482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>01.03.02.5   MIGUTRANS - Profile mit Edelstahl oder Messingoberfläche für ästhetisch höchste Ansprüche FS 110 ES   GP 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62E7C"/>
    <w:rsid w:val="00187200"/>
    <w:rsid w:val="00194EA1"/>
    <w:rsid w:val="00196B0D"/>
    <w:rsid w:val="00232BA0"/>
    <w:rsid w:val="00236F66"/>
    <w:rsid w:val="00245BD7"/>
    <w:rsid w:val="002609C4"/>
    <w:rsid w:val="00276C04"/>
    <w:rsid w:val="002A4882"/>
    <w:rsid w:val="002B2EAB"/>
    <w:rsid w:val="002D3702"/>
    <w:rsid w:val="003F01C9"/>
    <w:rsid w:val="0042633F"/>
    <w:rsid w:val="00441444"/>
    <w:rsid w:val="00475D79"/>
    <w:rsid w:val="00485457"/>
    <w:rsid w:val="00485560"/>
    <w:rsid w:val="00495B19"/>
    <w:rsid w:val="004A16B6"/>
    <w:rsid w:val="004F46BF"/>
    <w:rsid w:val="00545207"/>
    <w:rsid w:val="005474FE"/>
    <w:rsid w:val="00577F36"/>
    <w:rsid w:val="00602B44"/>
    <w:rsid w:val="00610705"/>
    <w:rsid w:val="00666A2B"/>
    <w:rsid w:val="00687619"/>
    <w:rsid w:val="00694C2C"/>
    <w:rsid w:val="006F4EB2"/>
    <w:rsid w:val="0070412D"/>
    <w:rsid w:val="0071059E"/>
    <w:rsid w:val="00733B39"/>
    <w:rsid w:val="00736430"/>
    <w:rsid w:val="00757007"/>
    <w:rsid w:val="00764147"/>
    <w:rsid w:val="00783189"/>
    <w:rsid w:val="007924C6"/>
    <w:rsid w:val="007B35B3"/>
    <w:rsid w:val="007C54B0"/>
    <w:rsid w:val="007C5A6E"/>
    <w:rsid w:val="007F0482"/>
    <w:rsid w:val="00800BF6"/>
    <w:rsid w:val="0081193F"/>
    <w:rsid w:val="008402C9"/>
    <w:rsid w:val="008468A1"/>
    <w:rsid w:val="008629AB"/>
    <w:rsid w:val="00883DDB"/>
    <w:rsid w:val="008C3413"/>
    <w:rsid w:val="00900EDC"/>
    <w:rsid w:val="00920DA2"/>
    <w:rsid w:val="00923679"/>
    <w:rsid w:val="00A37B72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E5F64"/>
    <w:rsid w:val="00D37A8F"/>
    <w:rsid w:val="00D914BA"/>
    <w:rsid w:val="00DB0EB9"/>
    <w:rsid w:val="00DF2927"/>
    <w:rsid w:val="00E52BB5"/>
    <w:rsid w:val="00E67B9F"/>
    <w:rsid w:val="00E90B49"/>
    <w:rsid w:val="00EA0155"/>
    <w:rsid w:val="00F56B3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03A0437A"/>
  <w15:docId w15:val="{6A759302-0BAF-4DC7-9336-B966717A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2932</Characters>
  <Application>Microsoft Office Word</Application>
  <DocSecurity>0</DocSecurity>
  <Lines>24</Lines>
  <Paragraphs>6</Paragraphs>
  <ScaleCrop>false</ScaleCrop>
  <Company>MIGUA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6</cp:revision>
  <dcterms:created xsi:type="dcterms:W3CDTF">2013-08-03T20:10:00Z</dcterms:created>
  <dcterms:modified xsi:type="dcterms:W3CDTF">2020-06-02T09:49:00Z</dcterms:modified>
</cp:coreProperties>
</file>