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01.03.02.1    MIGUTRANS - Profile für normale Lastanforderungen FS 50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01.03.02.1.1    MIGUTRANS Bewegungsfugenprofil FS 50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 50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30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53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10 mm (±5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20, 35, 50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3 kg/mm Rollenbreite</w:t>
      </w:r>
    </w:p>
    <w:p w:rsidR="00045CF6" w:rsidRDefault="00045CF6" w:rsidP="00045C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045CF6" w:rsidRDefault="00045CF6" w:rsidP="00045C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045CF6" w:rsidRDefault="00045CF6" w:rsidP="00045CF6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 w:rsidR="00576A1A">
        <w:rPr>
          <w:sz w:val="20"/>
        </w:rPr>
        <w:t>7,5</w:t>
      </w:r>
      <w:r w:rsidR="00FC7D89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045CF6" w:rsidRDefault="00045CF6" w:rsidP="00045C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045CF6" w:rsidRDefault="00045CF6" w:rsidP="00045C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045CF6" w:rsidRDefault="00045CF6" w:rsidP="00045C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045CF6" w:rsidRDefault="00045CF6" w:rsidP="00045C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50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 xml:space="preserve">als Boden-Wand-Ausführung, Wandschenkel vertikal nach oben </w:t>
      </w:r>
      <w:r w:rsidR="000A35CC">
        <w:rPr>
          <w:sz w:val="20"/>
        </w:rPr>
        <w:t>-</w:t>
      </w:r>
      <w:r>
        <w:rPr>
          <w:sz w:val="20"/>
        </w:rPr>
        <w:t xml:space="preserve">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50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 xml:space="preserve">als Boden-Wand-Ausführung, Wandschenkel vertikal nach unten </w:t>
      </w:r>
      <w:r w:rsidR="000A35CC">
        <w:rPr>
          <w:sz w:val="20"/>
        </w:rPr>
        <w:t xml:space="preserve">- nicht </w:t>
      </w:r>
      <w:r>
        <w:rPr>
          <w:sz w:val="20"/>
        </w:rPr>
        <w:t>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Hers</w:t>
      </w:r>
      <w:r w:rsidR="00862A78">
        <w:rPr>
          <w:sz w:val="20"/>
        </w:rPr>
        <w:t>teller: 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01.03.02.1.2    MIGUTRANS Bewegungsfugenprofil FS 50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50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01.03.02.1.3    MIGUTRANS Bewegungsfugenprofil FS 50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50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01.03.02.1.4    MIGUTRANS Bodenprofil FS 50 -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01.03.02.1.5    MIGUTRANS Bodenprofil FS 50 -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45CF6" w:rsidRDefault="00045CF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01.03.02.1.6    MIGUTRANS Bodenprofil FS 50 -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45CF6"/>
    <w:rsid w:val="000557B0"/>
    <w:rsid w:val="000606F2"/>
    <w:rsid w:val="00066BCD"/>
    <w:rsid w:val="000770B6"/>
    <w:rsid w:val="00084389"/>
    <w:rsid w:val="000A35CC"/>
    <w:rsid w:val="000E6C75"/>
    <w:rsid w:val="001055CD"/>
    <w:rsid w:val="00187200"/>
    <w:rsid w:val="00194EA1"/>
    <w:rsid w:val="00232BA0"/>
    <w:rsid w:val="00236F66"/>
    <w:rsid w:val="00245BD7"/>
    <w:rsid w:val="002609C4"/>
    <w:rsid w:val="002A4882"/>
    <w:rsid w:val="002B2EAB"/>
    <w:rsid w:val="002D3702"/>
    <w:rsid w:val="003F01C9"/>
    <w:rsid w:val="00441444"/>
    <w:rsid w:val="00485457"/>
    <w:rsid w:val="00495B19"/>
    <w:rsid w:val="004F46BF"/>
    <w:rsid w:val="00545207"/>
    <w:rsid w:val="005474FE"/>
    <w:rsid w:val="00576A1A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62A78"/>
    <w:rsid w:val="00883DDB"/>
    <w:rsid w:val="008B018F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BF5959B"/>
  <w15:docId w15:val="{1B844EBF-9B18-4D02-83B8-58081C09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6</cp:revision>
  <dcterms:created xsi:type="dcterms:W3CDTF">2019-12-18T13:19:00Z</dcterms:created>
  <dcterms:modified xsi:type="dcterms:W3CDTF">2020-06-02T09:46:00Z</dcterms:modified>
</cp:coreProperties>
</file>