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01.03.02.9    MIGUTRANS - Profile für maximale Lastanforderungen - wasserdicht STD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01.03.02.9.1    MIGUTRANS Bewegungsfugenprofil STD 100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 für Fußbodenflächen mit extrem hoher Belastung und erschütterungsfreier Überfahrbarkeit, wasserdicht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STD 100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Profilsichtfläche: Werkstoff 1.4301, 1.4571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Unterkonstruktion: Stahl schwarz, Stahl verzinkt, Edelstahl.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Gewünschtes Material bitte bei Bestellung angeben!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Dichtungseinlage: </w:t>
      </w:r>
      <w:proofErr w:type="spellStart"/>
      <w:r>
        <w:rPr>
          <w:sz w:val="20"/>
        </w:rPr>
        <w:t>Wolfin</w:t>
      </w:r>
      <w:proofErr w:type="spellEnd"/>
      <w:r>
        <w:rPr>
          <w:sz w:val="20"/>
        </w:rPr>
        <w:t xml:space="preserve"> IB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35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105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(Profilhöhen: 31, 51, 61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150 kN Stapler (nach DIN 1055), Fahrzeuge mit harten Rollen mit max. 75 kg/mm Rollenbreite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Massiv Stahlkonstruktion, erschütterungsfreie Überfahrbarkeit (bei Rollenbreiten &gt; 100mm) durch wellenförmige Geometrie der Oberfläche, zweidimensionale Bewegungsaufnahme, wasserdicht.</w:t>
      </w:r>
    </w:p>
    <w:p w:rsidR="00B673E4" w:rsidRDefault="00B673E4" w:rsidP="00B673E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B673E4" w:rsidRDefault="00B673E4" w:rsidP="00B673E4">
      <w:pPr>
        <w:widowControl w:val="0"/>
        <w:rPr>
          <w:sz w:val="20"/>
        </w:rPr>
      </w:pPr>
      <w:bookmarkStart w:id="0" w:name="_GoBack"/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</w:t>
      </w:r>
      <w:r>
        <w:rPr>
          <w:sz w:val="20"/>
        </w:rPr>
        <w:t xml:space="preserve">Ankern Fischer RG M8 x 110 </w:t>
      </w:r>
      <w:proofErr w:type="spellStart"/>
      <w:r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>oder eine</w:t>
      </w:r>
      <w:r>
        <w:rPr>
          <w:sz w:val="20"/>
        </w:rPr>
        <w:t>m</w:t>
      </w:r>
      <w:r w:rsidRPr="002D5788">
        <w:rPr>
          <w:sz w:val="20"/>
        </w:rPr>
        <w:t xml:space="preserve">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 xml:space="preserve">. Die Länge des Ankers richtet sich nach der erforderlichen Klemmstärke. Bei Verwendung von Senkkopfschrauben müssen die Löcher der Profilschenkel </w:t>
      </w:r>
      <w:proofErr w:type="spellStart"/>
      <w:r w:rsidRPr="002D5788">
        <w:rPr>
          <w:sz w:val="20"/>
        </w:rPr>
        <w:t>angesenkt</w:t>
      </w:r>
      <w:proofErr w:type="spellEnd"/>
      <w:r w:rsidRPr="002D5788">
        <w:rPr>
          <w:sz w:val="20"/>
        </w:rPr>
        <w:t xml:space="preserve">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Fabrikationslänge: 1,96 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bookmarkEnd w:id="0"/>
    <w:p w:rsidR="00CE5F64" w:rsidRDefault="00CE5F64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673E4" w:rsidRDefault="00B673E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01.03.02.9.2    MIGUTRANS Bodenprofil STD 100 -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673E4" w:rsidRDefault="00B673E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B673E4" w:rsidRDefault="00B673E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B673E4" w:rsidRDefault="00B673E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01.03.02.9.3    MIGUTRANS Bodenprofil STD 100 -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673E4" w:rsidRDefault="00B673E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01.03.02.9.4    MIGUTRANS Bodenprofil STD 100 -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1A536A"/>
    <w:rsid w:val="00232BA0"/>
    <w:rsid w:val="00236F66"/>
    <w:rsid w:val="00245BD7"/>
    <w:rsid w:val="002609C4"/>
    <w:rsid w:val="002A4882"/>
    <w:rsid w:val="002B2EAB"/>
    <w:rsid w:val="002D3702"/>
    <w:rsid w:val="002E09E1"/>
    <w:rsid w:val="003F01C9"/>
    <w:rsid w:val="003F65A8"/>
    <w:rsid w:val="0042633F"/>
    <w:rsid w:val="00441444"/>
    <w:rsid w:val="00472F58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3B39"/>
    <w:rsid w:val="00736430"/>
    <w:rsid w:val="00747FE7"/>
    <w:rsid w:val="00757007"/>
    <w:rsid w:val="0076414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9F7ACC"/>
    <w:rsid w:val="00A37B72"/>
    <w:rsid w:val="00A6351B"/>
    <w:rsid w:val="00A95464"/>
    <w:rsid w:val="00AC7D4B"/>
    <w:rsid w:val="00AE0A95"/>
    <w:rsid w:val="00B1661E"/>
    <w:rsid w:val="00B16DC3"/>
    <w:rsid w:val="00B64A2A"/>
    <w:rsid w:val="00B673E4"/>
    <w:rsid w:val="00B92A6A"/>
    <w:rsid w:val="00BD1ED3"/>
    <w:rsid w:val="00BE4A97"/>
    <w:rsid w:val="00C11C04"/>
    <w:rsid w:val="00C26B40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4D2B03F"/>
  <w15:docId w15:val="{80A6CD6F-0A67-40C5-A91F-E4DDF4D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Company>MIGUA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2013-08-03T20:22:00Z</dcterms:created>
  <dcterms:modified xsi:type="dcterms:W3CDTF">2019-12-19T07:38:00Z</dcterms:modified>
</cp:coreProperties>
</file>